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BEB8" w14:textId="5494A48E" w:rsidR="003712BC" w:rsidRPr="00737C8C" w:rsidRDefault="003712BC" w:rsidP="003712BC">
      <w:pPr>
        <w:pStyle w:val="TempNormal"/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737C8C">
        <w:rPr>
          <w:rFonts w:ascii="Arial" w:hAnsi="Arial" w:cs="Arial"/>
          <w:b/>
          <w:sz w:val="28"/>
          <w:szCs w:val="28"/>
          <w:u w:val="single"/>
        </w:rPr>
        <w:t>THE HAMPSHIRE (BASINGS</w:t>
      </w:r>
      <w:r>
        <w:rPr>
          <w:rFonts w:ascii="Arial" w:hAnsi="Arial" w:cs="Arial"/>
          <w:b/>
          <w:sz w:val="28"/>
          <w:szCs w:val="28"/>
          <w:u w:val="single"/>
        </w:rPr>
        <w:t>TOKE AND DEANE BOROUGH COUNCIL) (</w:t>
      </w:r>
      <w:r w:rsidRPr="004E0062">
        <w:rPr>
          <w:rFonts w:ascii="Arial" w:hAnsi="Arial" w:cs="Arial"/>
          <w:b/>
          <w:caps/>
          <w:sz w:val="28"/>
          <w:szCs w:val="28"/>
          <w:u w:val="single"/>
        </w:rPr>
        <w:fldChar w:fldCharType="begin"/>
      </w:r>
      <w:r w:rsidRPr="004E0062">
        <w:rPr>
          <w:rFonts w:ascii="Arial" w:hAnsi="Arial" w:cs="Arial"/>
          <w:b/>
          <w:caps/>
          <w:sz w:val="28"/>
          <w:szCs w:val="28"/>
          <w:u w:val="single"/>
        </w:rPr>
        <w:instrText xml:space="preserve"> DOCPROPERTY Name_of_Road_to_be_Closed \* MERGEFORMAT </w:instrText>
      </w:r>
      <w:r w:rsidRPr="004E0062">
        <w:rPr>
          <w:rFonts w:ascii="Arial" w:hAnsi="Arial" w:cs="Arial"/>
          <w:b/>
          <w:caps/>
          <w:sz w:val="28"/>
          <w:szCs w:val="28"/>
          <w:u w:val="single"/>
        </w:rPr>
        <w:fldChar w:fldCharType="separate"/>
      </w:r>
      <w:r w:rsidR="00793E32">
        <w:rPr>
          <w:rFonts w:ascii="Arial" w:hAnsi="Arial" w:cs="Arial"/>
          <w:b/>
          <w:caps/>
          <w:sz w:val="28"/>
          <w:szCs w:val="28"/>
          <w:u w:val="single"/>
        </w:rPr>
        <w:t xml:space="preserve">Crown Lane and The Street (from Crown Lane to Old Basing Recreation Ground) </w:t>
      </w:r>
      <w:r w:rsidRPr="004E0062">
        <w:rPr>
          <w:rFonts w:ascii="Arial" w:hAnsi="Arial" w:cs="Arial"/>
          <w:b/>
          <w:caps/>
          <w:sz w:val="28"/>
          <w:szCs w:val="28"/>
          <w:u w:val="single"/>
        </w:rPr>
        <w:fldChar w:fldCharType="end"/>
      </w:r>
      <w:r w:rsidRPr="004E0062">
        <w:rPr>
          <w:rFonts w:ascii="Arial" w:hAnsi="Arial" w:cs="Arial"/>
          <w:b/>
          <w:caps/>
          <w:sz w:val="28"/>
          <w:szCs w:val="28"/>
          <w:u w:val="single"/>
        </w:rPr>
        <w:t>)</w:t>
      </w:r>
      <w:r w:rsidRPr="00737C8C">
        <w:rPr>
          <w:rFonts w:ascii="Arial" w:hAnsi="Arial" w:cs="Arial"/>
          <w:b/>
          <w:sz w:val="28"/>
          <w:szCs w:val="28"/>
          <w:u w:val="single"/>
        </w:rPr>
        <w:t xml:space="preserve"> (STREET CLOSURE) NOTICE </w:t>
      </w:r>
      <w:r w:rsidR="00DA2385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="00DA2385">
        <w:rPr>
          <w:rFonts w:ascii="Arial" w:hAnsi="Arial" w:cs="Arial"/>
          <w:b/>
          <w:sz w:val="28"/>
          <w:szCs w:val="28"/>
          <w:u w:val="single"/>
        </w:rPr>
        <w:instrText xml:space="preserve"> DATE  \@ "yyyy"  \* MERGEFORMAT </w:instrText>
      </w:r>
      <w:r w:rsidR="00DA2385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84113C">
        <w:rPr>
          <w:rFonts w:ascii="Arial" w:hAnsi="Arial" w:cs="Arial"/>
          <w:b/>
          <w:noProof/>
          <w:sz w:val="28"/>
          <w:szCs w:val="28"/>
          <w:u w:val="single"/>
        </w:rPr>
        <w:t>2025</w:t>
      </w:r>
      <w:r w:rsidR="00DA2385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14:paraId="7F2B69D6" w14:textId="77777777" w:rsidR="003712BC" w:rsidRPr="00737C8C" w:rsidRDefault="003712BC" w:rsidP="003712BC">
      <w:pPr>
        <w:jc w:val="center"/>
        <w:rPr>
          <w:rFonts w:ascii="Arial" w:hAnsi="Arial" w:cs="Arial"/>
          <w:sz w:val="28"/>
          <w:szCs w:val="28"/>
        </w:rPr>
      </w:pPr>
    </w:p>
    <w:p w14:paraId="3F884482" w14:textId="77777777" w:rsidR="003712BC" w:rsidRPr="00737C8C" w:rsidRDefault="003712BC" w:rsidP="003712BC">
      <w:pPr>
        <w:jc w:val="both"/>
        <w:rPr>
          <w:rFonts w:ascii="Arial" w:hAnsi="Arial" w:cs="Arial"/>
          <w:sz w:val="28"/>
          <w:szCs w:val="28"/>
        </w:rPr>
      </w:pPr>
      <w:r w:rsidRPr="00737C8C">
        <w:rPr>
          <w:rFonts w:ascii="Arial" w:hAnsi="Arial" w:cs="Arial"/>
          <w:sz w:val="28"/>
          <w:szCs w:val="28"/>
        </w:rPr>
        <w:t xml:space="preserve">Notice is hereby given that the Basingstoke and Deane Borough Council pursuant to Section 21 of the Town </w:t>
      </w:r>
      <w:r w:rsidR="00DC4350">
        <w:rPr>
          <w:rFonts w:ascii="Arial" w:hAnsi="Arial" w:cs="Arial"/>
          <w:sz w:val="28"/>
          <w:szCs w:val="28"/>
        </w:rPr>
        <w:t xml:space="preserve">and </w:t>
      </w:r>
      <w:r w:rsidRPr="00737C8C">
        <w:rPr>
          <w:rFonts w:ascii="Arial" w:hAnsi="Arial" w:cs="Arial"/>
          <w:sz w:val="28"/>
          <w:szCs w:val="28"/>
        </w:rPr>
        <w:t>Police C</w:t>
      </w:r>
      <w:r w:rsidR="00DC4350">
        <w:rPr>
          <w:rFonts w:ascii="Arial" w:hAnsi="Arial" w:cs="Arial"/>
          <w:sz w:val="28"/>
          <w:szCs w:val="28"/>
        </w:rPr>
        <w:t>l</w:t>
      </w:r>
      <w:r w:rsidRPr="00737C8C">
        <w:rPr>
          <w:rFonts w:ascii="Arial" w:hAnsi="Arial" w:cs="Arial"/>
          <w:sz w:val="28"/>
          <w:szCs w:val="28"/>
        </w:rPr>
        <w:t xml:space="preserve">auses Act 1847 made an Order the effect of which will be to close to all vehicular traffic including pedal cycles the roads described </w:t>
      </w:r>
      <w:r>
        <w:rPr>
          <w:rFonts w:ascii="Arial" w:hAnsi="Arial" w:cs="Arial"/>
          <w:sz w:val="28"/>
          <w:szCs w:val="28"/>
        </w:rPr>
        <w:t xml:space="preserve">in Schedule 1 </w:t>
      </w:r>
      <w:r w:rsidRPr="00737C8C">
        <w:rPr>
          <w:rFonts w:ascii="Arial" w:hAnsi="Arial" w:cs="Arial"/>
          <w:sz w:val="28"/>
          <w:szCs w:val="28"/>
        </w:rPr>
        <w:t>below</w:t>
      </w:r>
      <w:r>
        <w:rPr>
          <w:rFonts w:ascii="Arial" w:hAnsi="Arial" w:cs="Arial"/>
          <w:sz w:val="28"/>
          <w:szCs w:val="28"/>
        </w:rPr>
        <w:t>.</w:t>
      </w:r>
    </w:p>
    <w:p w14:paraId="69B8FC2D" w14:textId="77777777" w:rsidR="003712BC" w:rsidRPr="00737C8C" w:rsidRDefault="003712BC" w:rsidP="003712BC">
      <w:pPr>
        <w:rPr>
          <w:rFonts w:ascii="Arial" w:hAnsi="Arial" w:cs="Arial"/>
          <w:sz w:val="28"/>
          <w:szCs w:val="28"/>
        </w:rPr>
      </w:pPr>
      <w:bookmarkStart w:id="0" w:name="LastEdit"/>
      <w:bookmarkEnd w:id="0"/>
    </w:p>
    <w:p w14:paraId="78AF3917" w14:textId="77777777" w:rsidR="003712BC" w:rsidRDefault="003712BC" w:rsidP="003712BC">
      <w:pPr>
        <w:jc w:val="both"/>
        <w:rPr>
          <w:rFonts w:ascii="Arial" w:hAnsi="Arial" w:cs="Arial"/>
          <w:sz w:val="28"/>
          <w:szCs w:val="28"/>
        </w:rPr>
      </w:pPr>
      <w:r w:rsidRPr="006B7324">
        <w:rPr>
          <w:rFonts w:ascii="Arial" w:hAnsi="Arial" w:cs="Arial"/>
          <w:sz w:val="28"/>
          <w:szCs w:val="28"/>
        </w:rPr>
        <w:t xml:space="preserve">The reason for the closure is to facilitate the holding of the </w:t>
      </w:r>
      <w:r w:rsidR="006B7324" w:rsidRPr="006B7324">
        <w:rPr>
          <w:rFonts w:ascii="Arial" w:hAnsi="Arial" w:cs="Arial"/>
          <w:sz w:val="28"/>
          <w:szCs w:val="28"/>
        </w:rPr>
        <w:fldChar w:fldCharType="begin"/>
      </w:r>
      <w:r w:rsidR="006B7324" w:rsidRPr="006B7324">
        <w:rPr>
          <w:rFonts w:ascii="Arial" w:hAnsi="Arial" w:cs="Arial"/>
          <w:sz w:val="28"/>
          <w:szCs w:val="28"/>
        </w:rPr>
        <w:instrText xml:space="preserve"> DOCPROPERTY Reason_for_Road_Closure \* MERGEFORMAT </w:instrText>
      </w:r>
      <w:r w:rsidR="006B7324" w:rsidRPr="006B7324">
        <w:rPr>
          <w:rFonts w:ascii="Arial" w:hAnsi="Arial" w:cs="Arial"/>
          <w:sz w:val="28"/>
          <w:szCs w:val="28"/>
        </w:rPr>
        <w:fldChar w:fldCharType="separate"/>
      </w:r>
      <w:r w:rsidR="00793E32">
        <w:rPr>
          <w:rFonts w:ascii="Arial" w:hAnsi="Arial" w:cs="Arial"/>
          <w:sz w:val="28"/>
          <w:szCs w:val="28"/>
        </w:rPr>
        <w:t>Old Basing and Lychpit Carnival (local groups, charities and organisations get together and fundraise for the local community and process through the village</w:t>
      </w:r>
      <w:r w:rsidR="006B7324" w:rsidRPr="006B7324">
        <w:rPr>
          <w:rFonts w:ascii="Arial" w:hAnsi="Arial" w:cs="Arial"/>
          <w:sz w:val="28"/>
          <w:szCs w:val="28"/>
        </w:rPr>
        <w:fldChar w:fldCharType="end"/>
      </w:r>
      <w:r w:rsidR="00793E32">
        <w:rPr>
          <w:rFonts w:ascii="Arial" w:hAnsi="Arial" w:cs="Arial"/>
          <w:sz w:val="28"/>
          <w:szCs w:val="28"/>
        </w:rPr>
        <w:t>)</w:t>
      </w:r>
      <w:r w:rsidR="006B7324" w:rsidRPr="006B7324">
        <w:rPr>
          <w:rFonts w:ascii="Arial" w:hAnsi="Arial" w:cs="Arial"/>
          <w:sz w:val="28"/>
          <w:szCs w:val="28"/>
        </w:rPr>
        <w:t xml:space="preserve"> </w:t>
      </w:r>
      <w:r w:rsidRPr="006B7324">
        <w:rPr>
          <w:rFonts w:ascii="Arial" w:hAnsi="Arial" w:cs="Arial"/>
          <w:sz w:val="28"/>
          <w:szCs w:val="28"/>
        </w:rPr>
        <w:t xml:space="preserve">in </w:t>
      </w:r>
      <w:r w:rsidR="006B7324" w:rsidRPr="006B7324">
        <w:rPr>
          <w:rFonts w:ascii="Arial" w:hAnsi="Arial" w:cs="Arial"/>
          <w:sz w:val="28"/>
          <w:szCs w:val="28"/>
        </w:rPr>
        <w:fldChar w:fldCharType="begin"/>
      </w:r>
      <w:r w:rsidR="006B7324" w:rsidRPr="006B7324">
        <w:rPr>
          <w:rFonts w:ascii="Arial" w:hAnsi="Arial" w:cs="Arial"/>
          <w:sz w:val="28"/>
          <w:szCs w:val="28"/>
        </w:rPr>
        <w:instrText xml:space="preserve"> DOCPROPERTY Name_of_Road_to_be_Closed \* MERGEFORMAT </w:instrText>
      </w:r>
      <w:r w:rsidR="006B7324" w:rsidRPr="006B7324">
        <w:rPr>
          <w:rFonts w:ascii="Arial" w:hAnsi="Arial" w:cs="Arial"/>
          <w:sz w:val="28"/>
          <w:szCs w:val="28"/>
        </w:rPr>
        <w:fldChar w:fldCharType="separate"/>
      </w:r>
      <w:r w:rsidR="00793E32">
        <w:rPr>
          <w:rFonts w:ascii="Arial" w:hAnsi="Arial" w:cs="Arial"/>
          <w:sz w:val="28"/>
          <w:szCs w:val="28"/>
        </w:rPr>
        <w:t xml:space="preserve">Crown Lane and The Street (from Crown Lane to Old Basing Recreation Ground) </w:t>
      </w:r>
      <w:r w:rsidR="006B7324" w:rsidRPr="006B7324">
        <w:rPr>
          <w:rFonts w:ascii="Arial" w:hAnsi="Arial" w:cs="Arial"/>
          <w:sz w:val="28"/>
          <w:szCs w:val="28"/>
        </w:rPr>
        <w:fldChar w:fldCharType="end"/>
      </w:r>
      <w:r w:rsidR="006B7324" w:rsidRPr="006B7324">
        <w:rPr>
          <w:rFonts w:ascii="Arial" w:hAnsi="Arial" w:cs="Arial"/>
          <w:sz w:val="28"/>
          <w:szCs w:val="28"/>
        </w:rPr>
        <w:t xml:space="preserve"> </w:t>
      </w:r>
      <w:r w:rsidRPr="006B7324">
        <w:rPr>
          <w:rFonts w:ascii="Arial" w:hAnsi="Arial" w:cs="Arial"/>
          <w:sz w:val="28"/>
          <w:szCs w:val="28"/>
        </w:rPr>
        <w:t>and to enable the Police to exercise traffic control as the roads will be thronged and liable to be obstructed.</w:t>
      </w:r>
    </w:p>
    <w:p w14:paraId="752E1306" w14:textId="77777777" w:rsidR="0046480D" w:rsidRDefault="0046480D" w:rsidP="003712BC">
      <w:pPr>
        <w:jc w:val="both"/>
        <w:rPr>
          <w:rFonts w:ascii="Arial" w:hAnsi="Arial" w:cs="Arial"/>
          <w:sz w:val="28"/>
          <w:szCs w:val="28"/>
        </w:rPr>
      </w:pPr>
    </w:p>
    <w:p w14:paraId="039CCE23" w14:textId="77777777" w:rsidR="00793E32" w:rsidRPr="00576F57" w:rsidRDefault="00F27F93" w:rsidP="003712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76F57">
        <w:rPr>
          <w:rFonts w:ascii="Arial" w:hAnsi="Arial" w:cs="Arial"/>
          <w:b/>
          <w:bCs/>
          <w:sz w:val="28"/>
          <w:szCs w:val="28"/>
        </w:rPr>
        <w:t>Diversion</w:t>
      </w:r>
      <w:r w:rsidR="0046480D" w:rsidRPr="00576F57">
        <w:rPr>
          <w:rFonts w:ascii="Arial" w:hAnsi="Arial" w:cs="Arial"/>
          <w:b/>
          <w:bCs/>
          <w:sz w:val="28"/>
          <w:szCs w:val="28"/>
        </w:rPr>
        <w:t xml:space="preserve"> </w:t>
      </w:r>
      <w:r w:rsidR="005A6143" w:rsidRPr="00576F57">
        <w:rPr>
          <w:rFonts w:ascii="Arial" w:hAnsi="Arial" w:cs="Arial"/>
          <w:b/>
          <w:bCs/>
          <w:sz w:val="28"/>
          <w:szCs w:val="28"/>
        </w:rPr>
        <w:t>Route:</w:t>
      </w:r>
      <w:r w:rsidR="0046480D" w:rsidRPr="00576F57">
        <w:rPr>
          <w:rFonts w:ascii="Arial" w:hAnsi="Arial" w:cs="Arial"/>
          <w:b/>
          <w:bCs/>
          <w:sz w:val="28"/>
          <w:szCs w:val="28"/>
        </w:rPr>
        <w:t xml:space="preserve"> </w:t>
      </w:r>
      <w:r w:rsidR="00DA4FA9" w:rsidRPr="00576F57">
        <w:rPr>
          <w:rFonts w:ascii="Arial" w:hAnsi="Arial" w:cs="Arial"/>
          <w:b/>
          <w:bCs/>
          <w:sz w:val="28"/>
          <w:szCs w:val="28"/>
        </w:rPr>
        <w:fldChar w:fldCharType="begin"/>
      </w:r>
      <w:r w:rsidR="00DA4FA9" w:rsidRPr="00576F57">
        <w:rPr>
          <w:rFonts w:ascii="Arial" w:hAnsi="Arial" w:cs="Arial"/>
          <w:b/>
          <w:bCs/>
          <w:sz w:val="28"/>
          <w:szCs w:val="28"/>
        </w:rPr>
        <w:instrText xml:space="preserve"> DOCPROPERTY Diversion_Route_if_Applicable \* MERGEFORMAT </w:instrText>
      </w:r>
      <w:r w:rsidR="00DA4FA9" w:rsidRPr="00576F57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793E32" w:rsidRPr="00576F57">
        <w:rPr>
          <w:rFonts w:ascii="Arial" w:hAnsi="Arial" w:cs="Arial"/>
          <w:b/>
          <w:bCs/>
          <w:sz w:val="28"/>
          <w:szCs w:val="28"/>
        </w:rPr>
        <w:t xml:space="preserve">Basing Road, Swing </w:t>
      </w:r>
      <w:proofErr w:type="spellStart"/>
      <w:r w:rsidR="00793E32" w:rsidRPr="00576F57">
        <w:rPr>
          <w:rFonts w:ascii="Arial" w:hAnsi="Arial" w:cs="Arial"/>
          <w:b/>
          <w:bCs/>
          <w:sz w:val="28"/>
          <w:szCs w:val="28"/>
        </w:rPr>
        <w:t>Swang</w:t>
      </w:r>
      <w:proofErr w:type="spellEnd"/>
      <w:r w:rsidR="00793E32" w:rsidRPr="00576F57">
        <w:rPr>
          <w:rFonts w:ascii="Arial" w:hAnsi="Arial" w:cs="Arial"/>
          <w:b/>
          <w:bCs/>
          <w:sz w:val="28"/>
          <w:szCs w:val="28"/>
        </w:rPr>
        <w:t xml:space="preserve"> Lane, Barton’s Lane, Feld Way, Great </w:t>
      </w:r>
      <w:proofErr w:type="spellStart"/>
      <w:r w:rsidR="00793E32" w:rsidRPr="00576F57">
        <w:rPr>
          <w:rFonts w:ascii="Arial" w:hAnsi="Arial" w:cs="Arial"/>
          <w:b/>
          <w:bCs/>
          <w:sz w:val="28"/>
          <w:szCs w:val="28"/>
        </w:rPr>
        <w:t>Binfields</w:t>
      </w:r>
      <w:proofErr w:type="spellEnd"/>
      <w:r w:rsidR="00793E32" w:rsidRPr="00576F57">
        <w:rPr>
          <w:rFonts w:ascii="Arial" w:hAnsi="Arial" w:cs="Arial"/>
          <w:b/>
          <w:bCs/>
          <w:sz w:val="28"/>
          <w:szCs w:val="28"/>
        </w:rPr>
        <w:t xml:space="preserve"> Road, Barton’s Lane, Pyott’s Hill. </w:t>
      </w:r>
    </w:p>
    <w:p w14:paraId="319CB90E" w14:textId="77777777" w:rsidR="00793E32" w:rsidRPr="00576F57" w:rsidRDefault="00793E32" w:rsidP="003712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76F57">
        <w:rPr>
          <w:rFonts w:ascii="Arial" w:hAnsi="Arial" w:cs="Arial"/>
          <w:b/>
          <w:bCs/>
          <w:sz w:val="28"/>
          <w:szCs w:val="28"/>
        </w:rPr>
        <w:br/>
        <w:t>Or</w:t>
      </w:r>
    </w:p>
    <w:p w14:paraId="64742B98" w14:textId="77777777" w:rsidR="0046480D" w:rsidRPr="00576F57" w:rsidRDefault="00793E32" w:rsidP="003712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76F57">
        <w:rPr>
          <w:rFonts w:ascii="Arial" w:hAnsi="Arial" w:cs="Arial"/>
          <w:b/>
          <w:bCs/>
          <w:sz w:val="28"/>
          <w:szCs w:val="28"/>
        </w:rPr>
        <w:br/>
        <w:t xml:space="preserve">Hatch Lane, London Road A30, </w:t>
      </w:r>
      <w:proofErr w:type="spellStart"/>
      <w:r w:rsidRPr="00576F57">
        <w:rPr>
          <w:rFonts w:ascii="Arial" w:hAnsi="Arial" w:cs="Arial"/>
          <w:b/>
          <w:bCs/>
          <w:sz w:val="28"/>
          <w:szCs w:val="28"/>
        </w:rPr>
        <w:t>Ashmoor</w:t>
      </w:r>
      <w:proofErr w:type="spellEnd"/>
      <w:r w:rsidRPr="00576F57">
        <w:rPr>
          <w:rFonts w:ascii="Arial" w:hAnsi="Arial" w:cs="Arial"/>
          <w:b/>
          <w:bCs/>
          <w:sz w:val="28"/>
          <w:szCs w:val="28"/>
        </w:rPr>
        <w:t xml:space="preserve"> Lane, </w:t>
      </w:r>
      <w:proofErr w:type="spellStart"/>
      <w:r w:rsidRPr="00576F57">
        <w:rPr>
          <w:rFonts w:ascii="Arial" w:hAnsi="Arial" w:cs="Arial"/>
          <w:b/>
          <w:bCs/>
          <w:sz w:val="28"/>
          <w:szCs w:val="28"/>
        </w:rPr>
        <w:t>Poors</w:t>
      </w:r>
      <w:proofErr w:type="spellEnd"/>
      <w:r w:rsidRPr="00576F57">
        <w:rPr>
          <w:rFonts w:ascii="Arial" w:hAnsi="Arial" w:cs="Arial"/>
          <w:b/>
          <w:bCs/>
          <w:sz w:val="28"/>
          <w:szCs w:val="28"/>
        </w:rPr>
        <w:t xml:space="preserve"> Farm Lane, Newnham Lane.</w:t>
      </w:r>
      <w:r w:rsidR="00DA4FA9" w:rsidRPr="00576F57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7B95A6E" w14:textId="77777777" w:rsidR="003712BC" w:rsidRPr="00737C8C" w:rsidRDefault="003712BC" w:rsidP="003712BC">
      <w:pPr>
        <w:jc w:val="both"/>
        <w:rPr>
          <w:rFonts w:ascii="Arial" w:hAnsi="Arial" w:cs="Arial"/>
          <w:sz w:val="28"/>
          <w:szCs w:val="28"/>
        </w:rPr>
      </w:pPr>
    </w:p>
    <w:p w14:paraId="7CCF2398" w14:textId="77777777" w:rsidR="003712BC" w:rsidRPr="00737C8C" w:rsidRDefault="003712BC" w:rsidP="003712BC">
      <w:pPr>
        <w:rPr>
          <w:rFonts w:ascii="Arial" w:hAnsi="Arial" w:cs="Arial"/>
          <w:sz w:val="28"/>
          <w:szCs w:val="28"/>
        </w:rPr>
      </w:pPr>
      <w:r w:rsidRPr="00737C8C">
        <w:rPr>
          <w:rFonts w:ascii="Arial" w:hAnsi="Arial" w:cs="Arial"/>
          <w:sz w:val="28"/>
          <w:szCs w:val="28"/>
        </w:rPr>
        <w:t xml:space="preserve">Access will be maintained for the residents of the roads listed below whilst the </w:t>
      </w:r>
      <w:r w:rsidR="00A44AD7">
        <w:rPr>
          <w:rFonts w:ascii="Arial" w:hAnsi="Arial" w:cs="Arial"/>
          <w:sz w:val="28"/>
          <w:szCs w:val="28"/>
        </w:rPr>
        <w:fldChar w:fldCharType="begin"/>
      </w:r>
      <w:r w:rsidR="00A44AD7">
        <w:rPr>
          <w:rFonts w:ascii="Arial" w:hAnsi="Arial" w:cs="Arial"/>
          <w:sz w:val="28"/>
          <w:szCs w:val="28"/>
        </w:rPr>
        <w:instrText xml:space="preserve"> DOCPROPERTY Reason_for_Road_Closure \* MERGEFORMAT </w:instrText>
      </w:r>
      <w:r w:rsidR="00A44AD7">
        <w:rPr>
          <w:rFonts w:ascii="Arial" w:hAnsi="Arial" w:cs="Arial"/>
          <w:sz w:val="28"/>
          <w:szCs w:val="28"/>
        </w:rPr>
        <w:fldChar w:fldCharType="separate"/>
      </w:r>
      <w:r w:rsidR="00793E32">
        <w:rPr>
          <w:rFonts w:ascii="Arial" w:hAnsi="Arial" w:cs="Arial"/>
          <w:sz w:val="28"/>
          <w:szCs w:val="28"/>
        </w:rPr>
        <w:t>Old Basing and Lychpit Carnival (local groups, charities and organisations get together and fundraise for the local community and process through the village</w:t>
      </w:r>
      <w:r w:rsidR="00A44AD7">
        <w:rPr>
          <w:rFonts w:ascii="Arial" w:hAnsi="Arial" w:cs="Arial"/>
          <w:sz w:val="28"/>
          <w:szCs w:val="28"/>
        </w:rPr>
        <w:fldChar w:fldCharType="end"/>
      </w:r>
      <w:r w:rsidR="00793E32">
        <w:rPr>
          <w:rFonts w:ascii="Arial" w:hAnsi="Arial" w:cs="Arial"/>
          <w:sz w:val="28"/>
          <w:szCs w:val="28"/>
        </w:rPr>
        <w:t>)</w:t>
      </w:r>
      <w:r w:rsidR="00913EBA">
        <w:rPr>
          <w:rFonts w:ascii="Arial" w:hAnsi="Arial" w:cs="Arial"/>
          <w:sz w:val="28"/>
          <w:szCs w:val="28"/>
        </w:rPr>
        <w:t xml:space="preserve"> </w:t>
      </w:r>
      <w:r w:rsidRPr="00737C8C">
        <w:rPr>
          <w:rFonts w:ascii="Arial" w:hAnsi="Arial" w:cs="Arial"/>
          <w:sz w:val="28"/>
          <w:szCs w:val="28"/>
        </w:rPr>
        <w:t>is in progress.</w:t>
      </w:r>
    </w:p>
    <w:p w14:paraId="3195852A" w14:textId="77777777" w:rsidR="003712BC" w:rsidRDefault="003712BC" w:rsidP="003712BC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52"/>
        <w:gridCol w:w="6073"/>
      </w:tblGrid>
      <w:tr w:rsidR="003712BC" w:rsidRPr="00E539D5" w14:paraId="3B5E01F6" w14:textId="77777777" w:rsidTr="00DC4350">
        <w:tc>
          <w:tcPr>
            <w:tcW w:w="1843" w:type="dxa"/>
            <w:shd w:val="clear" w:color="auto" w:fill="auto"/>
          </w:tcPr>
          <w:p w14:paraId="5ACA45F9" w14:textId="77777777" w:rsidR="003712BC" w:rsidRPr="00E539D5" w:rsidRDefault="003712BC" w:rsidP="00E539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39D5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14:paraId="1CEB4CD5" w14:textId="77777777" w:rsidR="003712BC" w:rsidRPr="00E539D5" w:rsidRDefault="003712BC" w:rsidP="00E539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39D5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6073" w:type="dxa"/>
            <w:shd w:val="clear" w:color="auto" w:fill="auto"/>
          </w:tcPr>
          <w:p w14:paraId="09EF4606" w14:textId="77777777" w:rsidR="003712BC" w:rsidRPr="00E539D5" w:rsidRDefault="003712BC" w:rsidP="00E539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39D5">
              <w:rPr>
                <w:rFonts w:ascii="Arial" w:hAnsi="Arial" w:cs="Arial"/>
                <w:sz w:val="28"/>
                <w:szCs w:val="28"/>
              </w:rPr>
              <w:t>Description of Road</w:t>
            </w:r>
          </w:p>
        </w:tc>
      </w:tr>
      <w:tr w:rsidR="003712BC" w:rsidRPr="00E539D5" w14:paraId="4674B1BF" w14:textId="77777777" w:rsidTr="00DC4350">
        <w:tc>
          <w:tcPr>
            <w:tcW w:w="1843" w:type="dxa"/>
            <w:shd w:val="clear" w:color="auto" w:fill="auto"/>
          </w:tcPr>
          <w:p w14:paraId="207E1389" w14:textId="77777777" w:rsidR="003712BC" w:rsidRPr="00576F57" w:rsidRDefault="003712BC" w:rsidP="00E539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DOCPROPERTY Date_of_Closure \* MERGEFORMAT </w:instrTex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21 June 2025</w: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52" w:type="dxa"/>
            <w:shd w:val="clear" w:color="auto" w:fill="auto"/>
          </w:tcPr>
          <w:p w14:paraId="1FC02818" w14:textId="77777777" w:rsidR="003712BC" w:rsidRPr="00576F57" w:rsidRDefault="003712BC" w:rsidP="00E539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DOCPROPERTY between_the_hours_of \* MERGEFORMAT </w:instrTex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11:00</w:t>
            </w:r>
            <w:r w:rsidR="00576F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13:00</w: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073" w:type="dxa"/>
            <w:shd w:val="clear" w:color="auto" w:fill="auto"/>
          </w:tcPr>
          <w:p w14:paraId="053C2905" w14:textId="10707275" w:rsidR="00793E32" w:rsidRPr="00576F57" w:rsidRDefault="003712BC" w:rsidP="008411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DOCPROPERTY Roads_and_Part_Roads_to_be_Closed \* MERGEFORMAT </w:instrTex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Crown Lane from Fiveways 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Crown Lane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Hatch Lane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Byfleet Avenue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Milkingpen</w:t>
            </w:r>
            <w:proofErr w:type="spellEnd"/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Lane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to The Street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793E32" w:rsidRPr="00576F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Crown Public House </w:t>
            </w:r>
          </w:p>
          <w:p w14:paraId="22162420" w14:textId="4FBF536C" w:rsidR="003712BC" w:rsidRPr="00E539D5" w:rsidRDefault="00793E32" w:rsidP="00841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The Street from Crown Lane</w:t>
            </w:r>
            <w:r w:rsidR="008411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576F57">
              <w:rPr>
                <w:rFonts w:ascii="Arial" w:hAnsi="Arial" w:cs="Arial"/>
                <w:b/>
                <w:bCs/>
                <w:sz w:val="28"/>
                <w:szCs w:val="28"/>
              </w:rPr>
              <w:t>to Old Basing Recreation Ground.</w:t>
            </w:r>
            <w:r w:rsidR="003712BC" w:rsidRPr="00576F5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2CBDEA89" w14:textId="77777777" w:rsidR="0084113C" w:rsidRDefault="003712BC" w:rsidP="0084113C">
      <w:pPr>
        <w:ind w:left="5760" w:firstLine="720"/>
        <w:rPr>
          <w:rFonts w:ascii="Arial" w:hAnsi="Arial" w:cs="Arial"/>
          <w:sz w:val="28"/>
          <w:szCs w:val="28"/>
        </w:rPr>
      </w:pPr>
      <w:r w:rsidRPr="00737C8C">
        <w:rPr>
          <w:rFonts w:ascii="Arial" w:hAnsi="Arial" w:cs="Arial"/>
          <w:sz w:val="28"/>
          <w:szCs w:val="28"/>
        </w:rPr>
        <w:t xml:space="preserve">Dated </w:t>
      </w:r>
      <w:r w:rsidR="0059771B" w:rsidRPr="00737C8C">
        <w:rPr>
          <w:rFonts w:ascii="Arial" w:hAnsi="Arial" w:cs="Arial"/>
          <w:sz w:val="28"/>
          <w:szCs w:val="28"/>
        </w:rPr>
        <w:t>this</w:t>
      </w:r>
      <w:r w:rsidR="0059771B">
        <w:rPr>
          <w:rFonts w:ascii="Arial" w:hAnsi="Arial" w:cs="Arial"/>
          <w:sz w:val="28"/>
          <w:szCs w:val="28"/>
        </w:rPr>
        <w:t xml:space="preserve"> </w:t>
      </w:r>
      <w:r w:rsidR="00A812AD">
        <w:rPr>
          <w:rFonts w:ascii="Arial" w:hAnsi="Arial" w:cs="Arial"/>
          <w:sz w:val="28"/>
          <w:szCs w:val="28"/>
        </w:rPr>
        <w:fldChar w:fldCharType="begin"/>
      </w:r>
      <w:r w:rsidR="00A812AD">
        <w:rPr>
          <w:rFonts w:ascii="Arial" w:hAnsi="Arial" w:cs="Arial"/>
          <w:sz w:val="28"/>
          <w:szCs w:val="28"/>
        </w:rPr>
        <w:instrText xml:space="preserve"> DATE  \@ "dd MMMM yyyy"  \* MERGEFORMAT </w:instrText>
      </w:r>
      <w:r w:rsidR="00A812AD">
        <w:rPr>
          <w:rFonts w:ascii="Arial" w:hAnsi="Arial" w:cs="Arial"/>
          <w:sz w:val="28"/>
          <w:szCs w:val="28"/>
        </w:rPr>
        <w:fldChar w:fldCharType="separate"/>
      </w:r>
      <w:r w:rsidR="0084113C">
        <w:rPr>
          <w:rFonts w:ascii="Arial" w:hAnsi="Arial" w:cs="Arial"/>
          <w:noProof/>
          <w:sz w:val="28"/>
          <w:szCs w:val="28"/>
        </w:rPr>
        <w:t>08</w:t>
      </w:r>
      <w:r w:rsidR="0084113C" w:rsidRPr="0084113C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4113C">
        <w:rPr>
          <w:rFonts w:ascii="Arial" w:hAnsi="Arial" w:cs="Arial"/>
          <w:noProof/>
          <w:sz w:val="28"/>
          <w:szCs w:val="28"/>
        </w:rPr>
        <w:t>May 2025</w:t>
      </w:r>
      <w:r w:rsidR="00A812AD">
        <w:rPr>
          <w:rFonts w:ascii="Arial" w:hAnsi="Arial" w:cs="Arial"/>
          <w:sz w:val="28"/>
          <w:szCs w:val="28"/>
        </w:rPr>
        <w:fldChar w:fldCharType="end"/>
      </w:r>
      <w:r w:rsidRPr="00737C8C">
        <w:rPr>
          <w:rFonts w:ascii="Arial" w:hAnsi="Arial" w:cs="Arial"/>
          <w:sz w:val="28"/>
          <w:szCs w:val="28"/>
        </w:rPr>
        <w:t xml:space="preserve">  </w:t>
      </w:r>
    </w:p>
    <w:p w14:paraId="7D91DDD9" w14:textId="77777777" w:rsidR="0084113C" w:rsidRDefault="0084113C" w:rsidP="0084113C">
      <w:pPr>
        <w:jc w:val="both"/>
        <w:rPr>
          <w:rFonts w:ascii="Arial" w:hAnsi="Arial" w:cs="Arial"/>
          <w:sz w:val="28"/>
          <w:szCs w:val="28"/>
        </w:rPr>
      </w:pPr>
    </w:p>
    <w:p w14:paraId="03CF5795" w14:textId="77777777" w:rsidR="0084113C" w:rsidRDefault="0084113C" w:rsidP="0084113C">
      <w:pPr>
        <w:jc w:val="both"/>
        <w:rPr>
          <w:rFonts w:ascii="Arial" w:hAnsi="Arial" w:cs="Arial"/>
          <w:sz w:val="28"/>
          <w:szCs w:val="28"/>
        </w:rPr>
      </w:pPr>
    </w:p>
    <w:p w14:paraId="7F27226A" w14:textId="2581E8DE" w:rsidR="007178FA" w:rsidRPr="0084113C" w:rsidRDefault="00913EBA" w:rsidP="00841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8"/>
          <w:szCs w:val="28"/>
        </w:rPr>
        <w:t>Shared Legal Services</w:t>
      </w:r>
    </w:p>
    <w:sectPr w:rsidR="007178FA" w:rsidRPr="0084113C" w:rsidSect="00B34CEE">
      <w:headerReference w:type="default" r:id="rId8"/>
      <w:footerReference w:type="default" r:id="rId9"/>
      <w:footerReference w:type="first" r:id="rId10"/>
      <w:pgSz w:w="11909" w:h="16834" w:code="9"/>
      <w:pgMar w:top="720" w:right="1049" w:bottom="1440" w:left="1366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CBBE" w14:textId="77777777" w:rsidR="00802420" w:rsidRDefault="00802420">
      <w:r>
        <w:separator/>
      </w:r>
    </w:p>
  </w:endnote>
  <w:endnote w:type="continuationSeparator" w:id="0">
    <w:p w14:paraId="4C622D91" w14:textId="77777777" w:rsidR="00802420" w:rsidRDefault="0080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3" w:type="dxa"/>
      <w:tblInd w:w="-775" w:type="dxa"/>
      <w:tblLook w:val="0000" w:firstRow="0" w:lastRow="0" w:firstColumn="0" w:lastColumn="0" w:noHBand="0" w:noVBand="0"/>
    </w:tblPr>
    <w:tblGrid>
      <w:gridCol w:w="7035"/>
      <w:gridCol w:w="3708"/>
    </w:tblGrid>
    <w:tr w:rsidR="00F81E46" w:rsidRPr="00C13D94" w14:paraId="278C8997" w14:textId="77777777" w:rsidTr="00F81E46">
      <w:tblPrEx>
        <w:tblCellMar>
          <w:top w:w="0" w:type="dxa"/>
          <w:bottom w:w="0" w:type="dxa"/>
        </w:tblCellMar>
      </w:tblPrEx>
      <w:trPr>
        <w:trHeight w:val="261"/>
      </w:trPr>
      <w:tc>
        <w:tcPr>
          <w:tcW w:w="7035" w:type="dxa"/>
        </w:tcPr>
        <w:p w14:paraId="513EC457" w14:textId="010D0636" w:rsidR="00F81E46" w:rsidRPr="00C13D94" w:rsidRDefault="00F81E46" w:rsidP="008156FB">
          <w:pPr>
            <w:rPr>
              <w:sz w:val="16"/>
              <w:szCs w:val="16"/>
            </w:rPr>
          </w:pP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DocOwnerInitials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t>OES</w: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t xml:space="preserve"> / </w: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IF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"DocCreatorInitials" 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instrText>OES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>=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"DocOwnerInitials" 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instrText>OES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 ""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"DocCreatorInitials" 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DC4350">
            <w:rPr>
              <w:sz w:val="16"/>
              <w:szCs w:val="16"/>
            </w:rPr>
            <w:instrText>DocCreatorInitials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\* MERGEFORMAT 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t xml:space="preserve"> </w: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IF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"DocCreatorInitials" 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instrText>OES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>=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"DocOwnerInitials" 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instrText>OES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 "" "/"\* MERGEFORMAT 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t xml:space="preserve"> </w: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MatterRef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t>057105</w: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t xml:space="preserve"> / </w: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DocNumber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t>01005697</w: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t xml:space="preserve"> </w: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IF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MatterRef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sz w:val="16"/>
              <w:szCs w:val="16"/>
            </w:rPr>
            <w:instrText>057105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="MatterRef"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DocVersion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DC4350">
            <w:rPr>
              <w:sz w:val="16"/>
              <w:szCs w:val="16"/>
            </w:rPr>
            <w:instrText>DocVersion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IF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DocVersion \* MERGEFORMAT 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>&lt;&gt;"DocVersion" "</w:instrText>
          </w:r>
          <w:r>
            <w:rPr>
              <w:sz w:val="16"/>
              <w:szCs w:val="16"/>
            </w:rPr>
            <w:instrText xml:space="preserve"> / </w:instrText>
          </w:r>
          <w:r w:rsidRPr="00C13D94">
            <w:rPr>
              <w:sz w:val="16"/>
              <w:szCs w:val="16"/>
            </w:rPr>
            <w:instrText xml:space="preserve">Version : </w:instrText>
          </w:r>
          <w:r w:rsidRPr="00C13D94">
            <w:rPr>
              <w:sz w:val="16"/>
              <w:szCs w:val="16"/>
            </w:rPr>
            <w:fldChar w:fldCharType="begin"/>
          </w:r>
          <w:r w:rsidRPr="00C13D94">
            <w:rPr>
              <w:sz w:val="16"/>
              <w:szCs w:val="16"/>
            </w:rPr>
            <w:instrText xml:space="preserve"> DOCPROPERTY DocVersion \* MERGEFORMAT 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" ""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793E32">
            <w:rPr>
              <w:noProof/>
              <w:sz w:val="16"/>
              <w:szCs w:val="16"/>
            </w:rPr>
            <w:instrText xml:space="preserve"> / </w:instrText>
          </w:r>
          <w:r w:rsidR="00793E32" w:rsidRPr="00C13D94">
            <w:rPr>
              <w:noProof/>
              <w:sz w:val="16"/>
              <w:szCs w:val="16"/>
            </w:rPr>
            <w:instrText xml:space="preserve">Version : </w:instrText>
          </w:r>
          <w:r w:rsidRPr="00C13D94">
            <w:rPr>
              <w:sz w:val="16"/>
              <w:szCs w:val="16"/>
            </w:rPr>
            <w:fldChar w:fldCharType="end"/>
          </w:r>
          <w:r w:rsidRPr="00C13D94">
            <w:rPr>
              <w:sz w:val="16"/>
              <w:szCs w:val="16"/>
            </w:rPr>
            <w:instrText xml:space="preserve"> \* MERGEFORMAT </w:instrText>
          </w:r>
          <w:r w:rsidRPr="00C13D94">
            <w:rPr>
              <w:sz w:val="16"/>
              <w:szCs w:val="16"/>
            </w:rPr>
            <w:fldChar w:fldCharType="separate"/>
          </w:r>
          <w:r w:rsidR="0084113C">
            <w:rPr>
              <w:noProof/>
              <w:sz w:val="16"/>
              <w:szCs w:val="16"/>
            </w:rPr>
            <w:t xml:space="preserve"> / </w:t>
          </w:r>
          <w:r w:rsidR="0084113C" w:rsidRPr="00C13D94">
            <w:rPr>
              <w:noProof/>
              <w:sz w:val="16"/>
              <w:szCs w:val="16"/>
            </w:rPr>
            <w:t xml:space="preserve">Version : </w:t>
          </w:r>
          <w:r w:rsidRPr="00C13D94">
            <w:rPr>
              <w:sz w:val="16"/>
              <w:szCs w:val="16"/>
            </w:rPr>
            <w:fldChar w:fldCharType="end"/>
          </w:r>
        </w:p>
      </w:tc>
      <w:tc>
        <w:tcPr>
          <w:tcW w:w="3708" w:type="dxa"/>
        </w:tcPr>
        <w:p w14:paraId="6FFF1319" w14:textId="77777777" w:rsidR="00F81E46" w:rsidRPr="00CB2A02" w:rsidRDefault="00F81E46" w:rsidP="00CB2A02">
          <w:pPr>
            <w:pStyle w:val="Footer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/>
              <w:sz w:val="16"/>
              <w:szCs w:val="16"/>
            </w:rPr>
          </w:pPr>
          <w:r w:rsidRPr="00CB2A02">
            <w:rPr>
              <w:rFonts w:ascii="Arial" w:hAnsi="Arial"/>
              <w:sz w:val="16"/>
              <w:szCs w:val="16"/>
            </w:rPr>
            <w:t xml:space="preserve">Page </w:t>
          </w:r>
          <w:r w:rsidRPr="00CB2A02">
            <w:rPr>
              <w:rStyle w:val="PageNumber"/>
              <w:rFonts w:ascii="Arial" w:hAnsi="Arial"/>
              <w:sz w:val="16"/>
              <w:szCs w:val="16"/>
            </w:rPr>
            <w:fldChar w:fldCharType="begin"/>
          </w:r>
          <w:r w:rsidRPr="00CB2A02">
            <w:rPr>
              <w:rStyle w:val="PageNumber"/>
              <w:rFonts w:ascii="Arial" w:hAnsi="Arial"/>
              <w:sz w:val="16"/>
              <w:szCs w:val="16"/>
            </w:rPr>
            <w:instrText xml:space="preserve"> PAGE </w:instrText>
          </w:r>
          <w:r w:rsidRPr="00CB2A02">
            <w:rPr>
              <w:rStyle w:val="PageNumber"/>
              <w:rFonts w:ascii="Arial" w:hAnsi="Arial"/>
              <w:sz w:val="16"/>
              <w:szCs w:val="16"/>
            </w:rPr>
            <w:fldChar w:fldCharType="separate"/>
          </w:r>
          <w:r w:rsidR="000E6237">
            <w:rPr>
              <w:rStyle w:val="PageNumber"/>
              <w:rFonts w:ascii="Arial" w:hAnsi="Arial"/>
              <w:noProof/>
              <w:sz w:val="16"/>
              <w:szCs w:val="16"/>
            </w:rPr>
            <w:t>1</w:t>
          </w:r>
          <w:r w:rsidRPr="00CB2A02">
            <w:rPr>
              <w:rStyle w:val="PageNumber"/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558721B9" w14:textId="77777777" w:rsidR="00F81E46" w:rsidRPr="00C13D94" w:rsidRDefault="00F81E46" w:rsidP="00F81E46">
    <w:pPr>
      <w:rPr>
        <w:sz w:val="16"/>
        <w:szCs w:val="16"/>
      </w:rPr>
    </w:pPr>
  </w:p>
  <w:p w14:paraId="3C259511" w14:textId="77777777" w:rsidR="008156FB" w:rsidRPr="00F81E46" w:rsidRDefault="008156FB" w:rsidP="00F81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38F8" w14:textId="77777777" w:rsidR="008156FB" w:rsidRDefault="008156F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793E32">
      <w:rPr>
        <w:sz w:val="16"/>
      </w:rPr>
      <w:t>057105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793E32">
      <w:rPr>
        <w:sz w:val="16"/>
      </w:rPr>
      <w:t>01005697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6250" w14:textId="77777777" w:rsidR="00802420" w:rsidRDefault="00802420">
      <w:r>
        <w:separator/>
      </w:r>
    </w:p>
  </w:footnote>
  <w:footnote w:type="continuationSeparator" w:id="0">
    <w:p w14:paraId="3658C77B" w14:textId="77777777" w:rsidR="00802420" w:rsidRDefault="0080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850C" w14:textId="77777777" w:rsidR="00B34CEE" w:rsidRDefault="002A23E9">
    <w:pPr>
      <w:pStyle w:val="Header"/>
    </w:pPr>
    <w:r>
      <w:rPr>
        <w:rFonts w:ascii="Arial" w:hAnsi="Arial" w:cs="Arial"/>
        <w:b/>
        <w:bCs/>
        <w:color w:val="004080"/>
        <w:lang w:eastAsia="en-GB"/>
      </w:rPr>
      <w:fldChar w:fldCharType="begin"/>
    </w:r>
    <w:r>
      <w:rPr>
        <w:rFonts w:ascii="Arial" w:hAnsi="Arial" w:cs="Arial"/>
        <w:b/>
        <w:bCs/>
        <w:color w:val="004080"/>
        <w:lang w:eastAsia="en-GB"/>
      </w:rPr>
      <w:instrText xml:space="preserve"> INCLUDEPICTURE  "cid:image001.png@01D752F6.F438BAF0" \* MERGEFORMATINET </w:instrText>
    </w:r>
    <w:r>
      <w:rPr>
        <w:rFonts w:ascii="Arial" w:hAnsi="Arial" w:cs="Arial"/>
        <w:b/>
        <w:bCs/>
        <w:color w:val="004080"/>
        <w:lang w:eastAsia="en-GB"/>
      </w:rPr>
      <w:fldChar w:fldCharType="separate"/>
    </w:r>
    <w:r>
      <w:rPr>
        <w:rFonts w:ascii="Arial" w:hAnsi="Arial" w:cs="Arial"/>
        <w:b/>
        <w:bCs/>
        <w:color w:val="004080"/>
        <w:lang w:eastAsia="en-GB"/>
      </w:rPr>
      <w:pict w14:anchorId="08D6A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cid:image006.png@01D68751.7E9BAA80" style="width:255pt;height:70.5pt">
          <v:imagedata r:id="rId1" r:href="rId2"/>
        </v:shape>
      </w:pict>
    </w:r>
    <w:r>
      <w:rPr>
        <w:rFonts w:ascii="Arial" w:hAnsi="Arial" w:cs="Arial"/>
        <w:b/>
        <w:bCs/>
        <w:color w:val="004080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13702028">
    <w:abstractNumId w:val="5"/>
  </w:num>
  <w:num w:numId="2" w16cid:durableId="52974446">
    <w:abstractNumId w:val="2"/>
  </w:num>
  <w:num w:numId="3" w16cid:durableId="1540312491">
    <w:abstractNumId w:val="3"/>
  </w:num>
  <w:num w:numId="4" w16cid:durableId="1320504812">
    <w:abstractNumId w:val="1"/>
  </w:num>
  <w:num w:numId="5" w16cid:durableId="599336410">
    <w:abstractNumId w:val="0"/>
  </w:num>
  <w:num w:numId="6" w16cid:durableId="1677995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LastOpened" w:val="06/05/2025 09:30"/>
  </w:docVars>
  <w:rsids>
    <w:rsidRoot w:val="00B865BF"/>
    <w:rsid w:val="00001562"/>
    <w:rsid w:val="000227BA"/>
    <w:rsid w:val="00046ABC"/>
    <w:rsid w:val="00064357"/>
    <w:rsid w:val="000B3FBD"/>
    <w:rsid w:val="000E6237"/>
    <w:rsid w:val="001234C1"/>
    <w:rsid w:val="00127807"/>
    <w:rsid w:val="00163AD1"/>
    <w:rsid w:val="001A4D5F"/>
    <w:rsid w:val="001B7599"/>
    <w:rsid w:val="001C64E1"/>
    <w:rsid w:val="001E5680"/>
    <w:rsid w:val="00220087"/>
    <w:rsid w:val="00227C07"/>
    <w:rsid w:val="00252C25"/>
    <w:rsid w:val="00296761"/>
    <w:rsid w:val="002A23E9"/>
    <w:rsid w:val="002B1908"/>
    <w:rsid w:val="002C06A6"/>
    <w:rsid w:val="0032511B"/>
    <w:rsid w:val="003712BC"/>
    <w:rsid w:val="00373E26"/>
    <w:rsid w:val="00391194"/>
    <w:rsid w:val="003B36D4"/>
    <w:rsid w:val="003D4E51"/>
    <w:rsid w:val="004306EF"/>
    <w:rsid w:val="0046480D"/>
    <w:rsid w:val="004670A4"/>
    <w:rsid w:val="00480907"/>
    <w:rsid w:val="004974D8"/>
    <w:rsid w:val="004C0971"/>
    <w:rsid w:val="004E0062"/>
    <w:rsid w:val="004E7F94"/>
    <w:rsid w:val="004F4D3C"/>
    <w:rsid w:val="00571FBA"/>
    <w:rsid w:val="00576F57"/>
    <w:rsid w:val="0059771B"/>
    <w:rsid w:val="005A6143"/>
    <w:rsid w:val="005F2259"/>
    <w:rsid w:val="00697DA9"/>
    <w:rsid w:val="006A0E64"/>
    <w:rsid w:val="006B7324"/>
    <w:rsid w:val="006F1930"/>
    <w:rsid w:val="00703305"/>
    <w:rsid w:val="007178FA"/>
    <w:rsid w:val="00735E88"/>
    <w:rsid w:val="00741FC3"/>
    <w:rsid w:val="00754D58"/>
    <w:rsid w:val="00787649"/>
    <w:rsid w:val="00793E32"/>
    <w:rsid w:val="007C461F"/>
    <w:rsid w:val="007D0B5E"/>
    <w:rsid w:val="007F1634"/>
    <w:rsid w:val="00802420"/>
    <w:rsid w:val="00810766"/>
    <w:rsid w:val="008156FB"/>
    <w:rsid w:val="0083095D"/>
    <w:rsid w:val="0084113C"/>
    <w:rsid w:val="00862231"/>
    <w:rsid w:val="008C60E3"/>
    <w:rsid w:val="008D45D6"/>
    <w:rsid w:val="008E086A"/>
    <w:rsid w:val="00913EBA"/>
    <w:rsid w:val="0092596F"/>
    <w:rsid w:val="00941D1F"/>
    <w:rsid w:val="00997FCD"/>
    <w:rsid w:val="009B0436"/>
    <w:rsid w:val="009B78F4"/>
    <w:rsid w:val="00A04E8C"/>
    <w:rsid w:val="00A44AD7"/>
    <w:rsid w:val="00A666DC"/>
    <w:rsid w:val="00A7099A"/>
    <w:rsid w:val="00A75DC9"/>
    <w:rsid w:val="00A812AD"/>
    <w:rsid w:val="00AA006E"/>
    <w:rsid w:val="00AB4504"/>
    <w:rsid w:val="00AB7B30"/>
    <w:rsid w:val="00AE1E97"/>
    <w:rsid w:val="00AF0285"/>
    <w:rsid w:val="00B040BA"/>
    <w:rsid w:val="00B227BB"/>
    <w:rsid w:val="00B34CEE"/>
    <w:rsid w:val="00B865BF"/>
    <w:rsid w:val="00B906B1"/>
    <w:rsid w:val="00BA01BC"/>
    <w:rsid w:val="00BC4F78"/>
    <w:rsid w:val="00BE6335"/>
    <w:rsid w:val="00BE666E"/>
    <w:rsid w:val="00BF6478"/>
    <w:rsid w:val="00BF6D56"/>
    <w:rsid w:val="00C10D72"/>
    <w:rsid w:val="00C12F96"/>
    <w:rsid w:val="00C14DDA"/>
    <w:rsid w:val="00C219E0"/>
    <w:rsid w:val="00C35FCD"/>
    <w:rsid w:val="00C4546F"/>
    <w:rsid w:val="00C61251"/>
    <w:rsid w:val="00C9536B"/>
    <w:rsid w:val="00CA66BE"/>
    <w:rsid w:val="00CB2A02"/>
    <w:rsid w:val="00D2533E"/>
    <w:rsid w:val="00D254E2"/>
    <w:rsid w:val="00D448D0"/>
    <w:rsid w:val="00D8354F"/>
    <w:rsid w:val="00DA2385"/>
    <w:rsid w:val="00DA4FA9"/>
    <w:rsid w:val="00DA641F"/>
    <w:rsid w:val="00DC4350"/>
    <w:rsid w:val="00DF4452"/>
    <w:rsid w:val="00E539D5"/>
    <w:rsid w:val="00EB2605"/>
    <w:rsid w:val="00EB31A6"/>
    <w:rsid w:val="00EB660C"/>
    <w:rsid w:val="00EF30F8"/>
    <w:rsid w:val="00F27F93"/>
    <w:rsid w:val="00F54F0C"/>
    <w:rsid w:val="00F81E46"/>
    <w:rsid w:val="00F933E0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056C88"/>
  <w15:chartTrackingRefBased/>
  <w15:docId w15:val="{6480AD63-47D1-468C-A62A-3B69F3D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57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mpNormal">
    <w:name w:val="TempNormal"/>
    <w:basedOn w:val="Normal"/>
    <w:rsid w:val="00064357"/>
    <w:pPr>
      <w:spacing w:after="240"/>
    </w:pPr>
    <w:rPr>
      <w:szCs w:val="20"/>
    </w:rPr>
  </w:style>
  <w:style w:type="table" w:styleId="TableGrid">
    <w:name w:val="Table Grid"/>
    <w:basedOn w:val="TableNormal"/>
    <w:uiPriority w:val="59"/>
    <w:rsid w:val="0037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1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2F6.F438BA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7AD1-AFBF-4DE4-BADC-1977967E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2128</CharactersWithSpaces>
  <SharedDoc>false</SharedDoc>
  <HLinks>
    <vt:vector size="6" baseType="variant">
      <vt:variant>
        <vt:i4>3866633</vt:i4>
      </vt:variant>
      <vt:variant>
        <vt:i4>4286</vt:i4>
      </vt:variant>
      <vt:variant>
        <vt:i4>1025</vt:i4>
      </vt:variant>
      <vt:variant>
        <vt:i4>1</vt:i4>
      </vt:variant>
      <vt:variant>
        <vt:lpwstr>cid:image001.png@01D752F6.F438BAF0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subject/>
  <dc:creator>Viv Beckingham</dc:creator>
  <cp:keywords/>
  <dc:description/>
  <cp:lastModifiedBy>James Crowfoot</cp:lastModifiedBy>
  <cp:revision>2</cp:revision>
  <cp:lastPrinted>1998-03-18T12:02:00Z</cp:lastPrinted>
  <dcterms:created xsi:type="dcterms:W3CDTF">2025-05-08T10:11:00Z</dcterms:created>
  <dcterms:modified xsi:type="dcterms:W3CDTF">2025-05-08T10:11:00Z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01005697</vt:lpwstr>
  </property>
  <property fmtid="{D5CDD505-2E9C-101B-9397-08002B2CF9AE}" pid="3" name="MatterRef">
    <vt:lpwstr>057105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TPCA -  Notice</vt:lpwstr>
  </property>
  <property fmtid="{D5CDD505-2E9C-101B-9397-08002B2CF9AE}" pid="7" name="DocType">
    <vt:lpwstr>Precedent</vt:lpwstr>
  </property>
  <property fmtid="{D5CDD505-2E9C-101B-9397-08002B2CF9AE}" pid="8" name="DocTemplate">
    <vt:lpwstr>TPCA -  Notice</vt:lpwstr>
  </property>
  <property fmtid="{D5CDD505-2E9C-101B-9397-08002B2CF9AE}" pid="9" name="DocCreatedBy">
    <vt:lpwstr>OES</vt:lpwstr>
  </property>
  <property fmtid="{D5CDD505-2E9C-101B-9397-08002B2CF9AE}" pid="10" name="DocOwnerId">
    <vt:lpwstr>OES</vt:lpwstr>
  </property>
  <property fmtid="{D5CDD505-2E9C-101B-9397-08002B2CF9AE}" pid="11" name="DocDateSent">
    <vt:lpwstr>16 January 2025</vt:lpwstr>
  </property>
  <property fmtid="{D5CDD505-2E9C-101B-9397-08002B2CF9AE}" pid="12" name="MatterType">
    <vt:lpwstr>Client Matter</vt:lpwstr>
  </property>
  <property fmtid="{D5CDD505-2E9C-101B-9397-08002B2CF9AE}" pid="13" name="MatterClass">
    <vt:lpwstr>TPCA 1847</vt:lpwstr>
  </property>
  <property fmtid="{D5CDD505-2E9C-101B-9397-08002B2CF9AE}" pid="14" name="MatterName">
    <vt:lpwstr>TPCA – Old Basing and Lychpit Carnival </vt:lpwstr>
  </property>
  <property fmtid="{D5CDD505-2E9C-101B-9397-08002B2CF9AE}" pid="15" name="Client">
    <vt:lpwstr>Environment and Community Services</vt:lpwstr>
  </property>
  <property fmtid="{D5CDD505-2E9C-101B-9397-08002B2CF9AE}" pid="16" name="Account">
    <vt:lpwstr>MTR41300</vt:lpwstr>
  </property>
  <property fmtid="{D5CDD505-2E9C-101B-9397-08002B2CF9AE}" pid="17" name="DocOwnerName">
    <vt:lpwstr>Fola Esan</vt:lpwstr>
  </property>
  <property fmtid="{D5CDD505-2E9C-101B-9397-08002B2CF9AE}" pid="18" name="DocOwnerEmail">
    <vt:lpwstr>fola.esan@basingstoke.gov.uk</vt:lpwstr>
  </property>
  <property fmtid="{D5CDD505-2E9C-101B-9397-08002B2CF9AE}" pid="19" name="DocOwnerTelephone">
    <vt:lpwstr>01256 845707</vt:lpwstr>
  </property>
  <property fmtid="{D5CDD505-2E9C-101B-9397-08002B2CF9AE}" pid="20" name="DocOwnerFax">
    <vt:lpwstr/>
  </property>
  <property fmtid="{D5CDD505-2E9C-101B-9397-08002B2CF9AE}" pid="21" name="DocOwnerLocation">
    <vt:lpwstr>2707</vt:lpwstr>
  </property>
  <property fmtid="{D5CDD505-2E9C-101B-9397-08002B2CF9AE}" pid="22" name="DocOwnerRole">
    <vt:lpwstr>Data Protection Plaiing and Litigation Paralegal</vt:lpwstr>
  </property>
  <property fmtid="{D5CDD505-2E9C-101B-9397-08002B2CF9AE}" pid="23" name="DocOwnerInitials">
    <vt:lpwstr>OES</vt:lpwstr>
  </property>
  <property fmtid="{D5CDD505-2E9C-101B-9397-08002B2CF9AE}" pid="24" name="DocCreatorName">
    <vt:lpwstr>Fola Esan</vt:lpwstr>
  </property>
  <property fmtid="{D5CDD505-2E9C-101B-9397-08002B2CF9AE}" pid="25" name="DocCreatorEmail">
    <vt:lpwstr>fola.esan@basingstoke.gov.uk</vt:lpwstr>
  </property>
  <property fmtid="{D5CDD505-2E9C-101B-9397-08002B2CF9AE}" pid="26" name="DocCreatorTelephone">
    <vt:lpwstr>01256 845707</vt:lpwstr>
  </property>
  <property fmtid="{D5CDD505-2E9C-101B-9397-08002B2CF9AE}" pid="27" name="DocCreatorFax">
    <vt:lpwstr/>
  </property>
  <property fmtid="{D5CDD505-2E9C-101B-9397-08002B2CF9AE}" pid="28" name="DocCreatorLocation">
    <vt:lpwstr>2707</vt:lpwstr>
  </property>
  <property fmtid="{D5CDD505-2E9C-101B-9397-08002B2CF9AE}" pid="29" name="DocCreatorRole">
    <vt:lpwstr>Data Protection Plaiing and Litigation Paralegal</vt:lpwstr>
  </property>
  <property fmtid="{D5CDD505-2E9C-101B-9397-08002B2CF9AE}" pid="30" name="DocCreatorInitials">
    <vt:lpwstr>OES</vt:lpwstr>
  </property>
  <property fmtid="{D5CDD505-2E9C-101B-9397-08002B2CF9AE}" pid="31" name="DocVersion">
    <vt:lpwstr/>
  </property>
  <property fmtid="{D5CDD505-2E9C-101B-9397-08002B2CF9AE}" pid="32" name="Name_of_Road_to_be_Closed">
    <vt:lpwstr>Crown Lane and The Street (from Crown Lane to Old Basing Recreation Ground) </vt:lpwstr>
  </property>
  <property fmtid="{D5CDD505-2E9C-101B-9397-08002B2CF9AE}" pid="33" name="Date_of_Closure">
    <vt:lpwstr>21 June 2025</vt:lpwstr>
  </property>
  <property fmtid="{D5CDD505-2E9C-101B-9397-08002B2CF9AE}" pid="34" name="between_the_hours_of">
    <vt:lpwstr>11:00 and 13:00</vt:lpwstr>
  </property>
  <property fmtid="{D5CDD505-2E9C-101B-9397-08002B2CF9AE}" pid="35" name="Roads_and_Part_Roads_to_be_Closed">
    <vt:lpwstr>Crown Lane from Fiveways (Crown Lane/Hatch Lane/Byfleet Ave./Milkingpen Lane) to The Street (Crown Public House). _x000d__x000b__x000d__x000b_The Street from Crown Lane to Old Basing Recreation Ground.</vt:lpwstr>
  </property>
  <property fmtid="{D5CDD505-2E9C-101B-9397-08002B2CF9AE}" pid="36" name="Reason_for_Road_Closure">
    <vt:lpwstr>Old Basing and Lychpit Carnival - local groups, charities and organisations get together and fundraise for the local community and process through the village.</vt:lpwstr>
  </property>
  <property fmtid="{D5CDD505-2E9C-101B-9397-08002B2CF9AE}" pid="37" name="Diversion_Route_if_Applicable">
    <vt:lpwstr>Basing Road, Swing Swang Lane, Barton’s Lane, Feld Way, Great Binfields Road, Barton’s Lane, Pyott’s Hill. _x000d__x000b_Or_x000d__x000b_Hatch Lane, London Road A30, Ashmoor Lane, Poors Farm Lane, Newnham Lane.</vt:lpwstr>
  </property>
  <property fmtid="{D5CDD505-2E9C-101B-9397-08002B2CF9AE}" pid="38" name="MatterOpenFrom">
    <vt:lpwstr>19/12/2024</vt:lpwstr>
  </property>
  <property fmtid="{D5CDD505-2E9C-101B-9397-08002B2CF9AE}" pid="39" name="_AdHocReviewCycleID">
    <vt:i4>-1868827492</vt:i4>
  </property>
  <property fmtid="{D5CDD505-2E9C-101B-9397-08002B2CF9AE}" pid="40" name="_NewReviewCycle">
    <vt:lpwstr/>
  </property>
  <property fmtid="{D5CDD505-2E9C-101B-9397-08002B2CF9AE}" pid="41" name="_EmailSubject">
    <vt:lpwstr>057105 - Road Closure - Old Basing and Lychpit Carnival </vt:lpwstr>
  </property>
  <property fmtid="{D5CDD505-2E9C-101B-9397-08002B2CF9AE}" pid="42" name="_AuthorEmail">
    <vt:lpwstr>Fola.Esan@basingstoke.gov.uk</vt:lpwstr>
  </property>
  <property fmtid="{D5CDD505-2E9C-101B-9397-08002B2CF9AE}" pid="43" name="_AuthorEmailDisplayName">
    <vt:lpwstr>Olufolabomi Esan</vt:lpwstr>
  </property>
  <property fmtid="{D5CDD505-2E9C-101B-9397-08002B2CF9AE}" pid="44" name="_ReviewingToolsShownOnce">
    <vt:lpwstr/>
  </property>
</Properties>
</file>